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54" w:rsidRDefault="005E24D2" w:rsidP="005E24D2">
      <w:pPr>
        <w:pStyle w:val="a3"/>
        <w:jc w:val="center"/>
        <w:rPr>
          <w:b/>
          <w:color w:val="000000"/>
          <w:sz w:val="32"/>
          <w:szCs w:val="32"/>
        </w:rPr>
      </w:pPr>
      <w:r w:rsidRPr="005E24D2">
        <w:rPr>
          <w:b/>
          <w:color w:val="000000"/>
          <w:sz w:val="32"/>
          <w:szCs w:val="32"/>
        </w:rPr>
        <w:t>Новое в законодательстве д</w:t>
      </w:r>
      <w:r w:rsidR="00BA45E9" w:rsidRPr="005E24D2">
        <w:rPr>
          <w:b/>
          <w:color w:val="000000"/>
          <w:sz w:val="32"/>
          <w:szCs w:val="32"/>
        </w:rPr>
        <w:t>ля садоводов-огородников</w:t>
      </w:r>
    </w:p>
    <w:p w:rsidR="005E24D2" w:rsidRPr="005E24D2" w:rsidRDefault="005E24D2" w:rsidP="005E24D2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gramStart"/>
      <w:r w:rsidRPr="005E24D2">
        <w:rPr>
          <w:color w:val="000000"/>
          <w:sz w:val="27"/>
          <w:szCs w:val="27"/>
        </w:rPr>
        <w:t>Садово-дачный сезон почти позади и стоит подумать не только о грядках и урожае, но и  о том, какие нововведения были приняты с законодательной сфере, касающиеся правообладателей  земельных участков.</w:t>
      </w:r>
      <w:proofErr w:type="gramEnd"/>
      <w:r w:rsidRPr="005E24D2">
        <w:rPr>
          <w:color w:val="000000"/>
          <w:sz w:val="27"/>
          <w:szCs w:val="27"/>
        </w:rPr>
        <w:t xml:space="preserve"> В частности, </w:t>
      </w:r>
      <w:r>
        <w:rPr>
          <w:color w:val="000000"/>
          <w:sz w:val="27"/>
          <w:szCs w:val="27"/>
        </w:rPr>
        <w:t xml:space="preserve">что </w:t>
      </w:r>
      <w:r w:rsidR="00FB180B">
        <w:rPr>
          <w:color w:val="000000"/>
          <w:sz w:val="27"/>
          <w:szCs w:val="27"/>
        </w:rPr>
        <w:t xml:space="preserve">теперь </w:t>
      </w:r>
      <w:r>
        <w:rPr>
          <w:color w:val="000000"/>
          <w:sz w:val="27"/>
          <w:szCs w:val="27"/>
        </w:rPr>
        <w:t xml:space="preserve">можно строить на своих участках, </w:t>
      </w:r>
      <w:r w:rsidRPr="005E24D2">
        <w:rPr>
          <w:color w:val="000000"/>
          <w:sz w:val="27"/>
          <w:szCs w:val="27"/>
        </w:rPr>
        <w:t xml:space="preserve">как изменился порядок оформления прав на садовые дома и иные строения. Об этом и не только расскажет начальник </w:t>
      </w:r>
      <w:proofErr w:type="gramStart"/>
      <w:r w:rsidRPr="005E24D2">
        <w:rPr>
          <w:color w:val="000000"/>
          <w:sz w:val="27"/>
          <w:szCs w:val="27"/>
        </w:rPr>
        <w:t>отдела государственной регистрации недвижимости физических лиц Управления</w:t>
      </w:r>
      <w:proofErr w:type="gramEnd"/>
      <w:r w:rsidRPr="005E24D2">
        <w:rPr>
          <w:color w:val="000000"/>
          <w:sz w:val="27"/>
          <w:szCs w:val="27"/>
        </w:rPr>
        <w:t xml:space="preserve"> Росреестра по Республике Татарстан Эндже Мухаметгалиева.</w:t>
      </w:r>
    </w:p>
    <w:p w:rsidR="005E24D2" w:rsidRDefault="00B66F54" w:rsidP="00C14F31">
      <w:pPr>
        <w:pStyle w:val="a3"/>
        <w:jc w:val="both"/>
        <w:rPr>
          <w:b/>
          <w:color w:val="000000"/>
          <w:sz w:val="27"/>
          <w:szCs w:val="27"/>
        </w:rPr>
      </w:pPr>
      <w:r w:rsidRPr="00C14F31">
        <w:rPr>
          <w:b/>
          <w:color w:val="000000"/>
          <w:sz w:val="27"/>
          <w:szCs w:val="27"/>
        </w:rPr>
        <w:t xml:space="preserve">- </w:t>
      </w:r>
      <w:r w:rsidR="005E24D2">
        <w:rPr>
          <w:b/>
          <w:color w:val="000000"/>
          <w:sz w:val="27"/>
          <w:szCs w:val="27"/>
        </w:rPr>
        <w:t>Итак, что нового в законодательстве о садоводстве может быть интер</w:t>
      </w:r>
      <w:r w:rsidR="00085099">
        <w:rPr>
          <w:b/>
          <w:color w:val="000000"/>
          <w:sz w:val="27"/>
          <w:szCs w:val="27"/>
        </w:rPr>
        <w:t>е</w:t>
      </w:r>
      <w:r w:rsidR="005E24D2">
        <w:rPr>
          <w:b/>
          <w:color w:val="000000"/>
          <w:sz w:val="27"/>
          <w:szCs w:val="27"/>
        </w:rPr>
        <w:t>сно нашим зрителям?</w:t>
      </w:r>
    </w:p>
    <w:p w:rsidR="00FC5DB9" w:rsidRDefault="005E24D2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-  </w:t>
      </w:r>
      <w:r w:rsidR="00085099" w:rsidRPr="00FC5DB9">
        <w:rPr>
          <w:color w:val="000000"/>
          <w:sz w:val="27"/>
          <w:szCs w:val="27"/>
        </w:rPr>
        <w:t>Новше</w:t>
      </w:r>
      <w:proofErr w:type="gramStart"/>
      <w:r w:rsidR="00085099" w:rsidRPr="00FC5DB9">
        <w:rPr>
          <w:color w:val="000000"/>
          <w:sz w:val="27"/>
          <w:szCs w:val="27"/>
        </w:rPr>
        <w:t>ств в сф</w:t>
      </w:r>
      <w:proofErr w:type="gramEnd"/>
      <w:r w:rsidR="00085099" w:rsidRPr="00FC5DB9">
        <w:rPr>
          <w:color w:val="000000"/>
          <w:sz w:val="27"/>
          <w:szCs w:val="27"/>
        </w:rPr>
        <w:t>ере садоводства-огородничества за последнее время было при</w:t>
      </w:r>
      <w:r w:rsidR="00FC5DB9" w:rsidRPr="00FC5DB9">
        <w:rPr>
          <w:color w:val="000000"/>
          <w:sz w:val="27"/>
          <w:szCs w:val="27"/>
        </w:rPr>
        <w:t>нято немало.</w:t>
      </w:r>
      <w:r w:rsidR="00FC5DB9">
        <w:rPr>
          <w:color w:val="000000"/>
          <w:sz w:val="27"/>
          <w:szCs w:val="27"/>
        </w:rPr>
        <w:t xml:space="preserve"> Начну с того, что летом прошлого года </w:t>
      </w:r>
      <w:r w:rsidR="00FC5DB9" w:rsidRPr="00FC5DB9">
        <w:rPr>
          <w:color w:val="000000"/>
          <w:sz w:val="27"/>
          <w:szCs w:val="27"/>
        </w:rPr>
        <w:t xml:space="preserve">был </w:t>
      </w:r>
      <w:r w:rsidR="00FC5DB9">
        <w:rPr>
          <w:color w:val="000000"/>
          <w:sz w:val="27"/>
          <w:szCs w:val="27"/>
        </w:rPr>
        <w:t>подписан закон, который коснется</w:t>
      </w:r>
      <w:r w:rsidR="00FC5DB9" w:rsidRPr="00FC5DB9">
        <w:rPr>
          <w:color w:val="000000"/>
          <w:sz w:val="27"/>
          <w:szCs w:val="27"/>
        </w:rPr>
        <w:t xml:space="preserve"> многих граждан: </w:t>
      </w:r>
      <w:r w:rsidR="00FC5DB9">
        <w:rPr>
          <w:color w:val="000000"/>
          <w:sz w:val="27"/>
          <w:szCs w:val="27"/>
        </w:rPr>
        <w:t>«О</w:t>
      </w:r>
      <w:r w:rsidR="00FC5DB9" w:rsidRPr="00FC5DB9">
        <w:rPr>
          <w:color w:val="000000"/>
          <w:sz w:val="27"/>
          <w:szCs w:val="27"/>
        </w:rPr>
        <w:t xml:space="preserve"> ведении гражданами садоводства и огородничества для собственных нужд</w:t>
      </w:r>
      <w:r w:rsidR="00FC5DB9">
        <w:rPr>
          <w:color w:val="000000"/>
          <w:sz w:val="27"/>
          <w:szCs w:val="27"/>
        </w:rPr>
        <w:t>»</w:t>
      </w:r>
      <w:r w:rsidR="00FC5DB9" w:rsidRPr="00FC5DB9">
        <w:rPr>
          <w:color w:val="000000"/>
          <w:sz w:val="27"/>
          <w:szCs w:val="27"/>
        </w:rPr>
        <w:t>.</w:t>
      </w:r>
      <w:r w:rsidR="00FC5DB9">
        <w:rPr>
          <w:color w:val="000000"/>
          <w:sz w:val="27"/>
          <w:szCs w:val="27"/>
        </w:rPr>
        <w:t xml:space="preserve"> Вступит данный закон в силу с 1 января следующего года.</w:t>
      </w:r>
    </w:p>
    <w:p w:rsidR="00B66F54" w:rsidRPr="00C14F31" w:rsidRDefault="00FC5DB9" w:rsidP="00C14F31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- </w:t>
      </w:r>
      <w:r w:rsidR="00B66F54" w:rsidRPr="00C14F31">
        <w:rPr>
          <w:b/>
          <w:color w:val="000000"/>
          <w:sz w:val="27"/>
          <w:szCs w:val="27"/>
        </w:rPr>
        <w:t>В чем его суть?</w:t>
      </w:r>
    </w:p>
    <w:p w:rsidR="00CF268B" w:rsidRDefault="00B66F54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CD47BD">
        <w:rPr>
          <w:color w:val="000000"/>
          <w:sz w:val="27"/>
          <w:szCs w:val="27"/>
        </w:rPr>
        <w:t xml:space="preserve">Как государственный регистратор прав, я бы хотела отметить следующие моменты. </w:t>
      </w:r>
      <w:proofErr w:type="gramStart"/>
      <w:r w:rsidR="00FC5DB9">
        <w:rPr>
          <w:color w:val="000000"/>
          <w:sz w:val="27"/>
          <w:szCs w:val="27"/>
        </w:rPr>
        <w:t xml:space="preserve">Названный мной </w:t>
      </w:r>
      <w:r>
        <w:rPr>
          <w:color w:val="000000"/>
          <w:sz w:val="27"/>
          <w:szCs w:val="27"/>
        </w:rPr>
        <w:t>Федеральный закон содержит положения, позволяющие осуществлять строительство жилых домов на садовых участках, в которых впосл</w:t>
      </w:r>
      <w:r w:rsidR="00170B51">
        <w:rPr>
          <w:color w:val="000000"/>
          <w:sz w:val="27"/>
          <w:szCs w:val="27"/>
        </w:rPr>
        <w:t>едствии можно будет постоянно проживать и зарегистрироваться</w:t>
      </w:r>
      <w:r w:rsidR="007867B7">
        <w:rPr>
          <w:color w:val="000000"/>
          <w:sz w:val="27"/>
          <w:szCs w:val="27"/>
        </w:rPr>
        <w:t xml:space="preserve"> (поясню, что действующее пока законодательство четко не устанавливает такую возможность, так, на садовых участках можно возводить </w:t>
      </w:r>
      <w:r w:rsidR="00CD47BD">
        <w:rPr>
          <w:color w:val="000000"/>
          <w:sz w:val="27"/>
          <w:szCs w:val="27"/>
        </w:rPr>
        <w:t xml:space="preserve">только </w:t>
      </w:r>
      <w:r w:rsidR="007867B7" w:rsidRPr="007867B7">
        <w:rPr>
          <w:i/>
          <w:color w:val="000000"/>
          <w:sz w:val="27"/>
          <w:szCs w:val="27"/>
        </w:rPr>
        <w:t>жилые строения</w:t>
      </w:r>
      <w:r w:rsidR="007867B7">
        <w:rPr>
          <w:i/>
          <w:color w:val="000000"/>
          <w:sz w:val="27"/>
          <w:szCs w:val="27"/>
        </w:rPr>
        <w:t xml:space="preserve"> (не </w:t>
      </w:r>
      <w:r w:rsidR="00170B51">
        <w:rPr>
          <w:i/>
          <w:color w:val="000000"/>
          <w:sz w:val="27"/>
          <w:szCs w:val="27"/>
        </w:rPr>
        <w:t>дома!</w:t>
      </w:r>
      <w:r w:rsidR="007867B7">
        <w:rPr>
          <w:color w:val="000000"/>
          <w:sz w:val="27"/>
          <w:szCs w:val="27"/>
        </w:rPr>
        <w:t>).</w:t>
      </w:r>
      <w:proofErr w:type="gramEnd"/>
      <w:r w:rsidR="007867B7">
        <w:rPr>
          <w:color w:val="000000"/>
          <w:sz w:val="27"/>
          <w:szCs w:val="27"/>
        </w:rPr>
        <w:t xml:space="preserve"> Новый закон в этом</w:t>
      </w:r>
      <w:r>
        <w:rPr>
          <w:color w:val="000000"/>
          <w:sz w:val="27"/>
          <w:szCs w:val="27"/>
        </w:rPr>
        <w:t xml:space="preserve"> направл</w:t>
      </w:r>
      <w:r w:rsidR="007867B7">
        <w:rPr>
          <w:color w:val="000000"/>
          <w:sz w:val="27"/>
          <w:szCs w:val="27"/>
        </w:rPr>
        <w:t>ении позволит реализовать ранее принятое решение</w:t>
      </w:r>
      <w:r>
        <w:rPr>
          <w:color w:val="000000"/>
          <w:sz w:val="27"/>
          <w:szCs w:val="27"/>
        </w:rPr>
        <w:t xml:space="preserve"> Конституцио</w:t>
      </w:r>
      <w:r w:rsidR="00170B51">
        <w:rPr>
          <w:color w:val="000000"/>
          <w:sz w:val="27"/>
          <w:szCs w:val="27"/>
        </w:rPr>
        <w:t>нного Суда Российской Федерации.</w:t>
      </w:r>
      <w:r>
        <w:rPr>
          <w:color w:val="000000"/>
          <w:sz w:val="27"/>
          <w:szCs w:val="27"/>
        </w:rPr>
        <w:t xml:space="preserve"> </w:t>
      </w:r>
    </w:p>
    <w:p w:rsidR="00B66F54" w:rsidRDefault="00B66F54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закон </w:t>
      </w:r>
      <w:r w:rsidR="00BA45E9">
        <w:rPr>
          <w:color w:val="000000"/>
          <w:sz w:val="27"/>
          <w:szCs w:val="27"/>
        </w:rPr>
        <w:t xml:space="preserve">предусматривает, в </w:t>
      </w:r>
      <w:r w:rsidR="008C6AAF">
        <w:rPr>
          <w:color w:val="000000"/>
          <w:sz w:val="27"/>
          <w:szCs w:val="27"/>
        </w:rPr>
        <w:t>какой</w:t>
      </w:r>
      <w:r w:rsidR="00BA45E9">
        <w:rPr>
          <w:color w:val="000000"/>
          <w:sz w:val="27"/>
          <w:szCs w:val="27"/>
        </w:rPr>
        <w:t xml:space="preserve"> </w:t>
      </w:r>
      <w:r w:rsidR="008C6AAF">
        <w:rPr>
          <w:color w:val="000000"/>
          <w:sz w:val="27"/>
          <w:szCs w:val="27"/>
        </w:rPr>
        <w:t xml:space="preserve">организационно-правовой форме должно существовать юридическое лицо, </w:t>
      </w:r>
      <w:r>
        <w:rPr>
          <w:color w:val="000000"/>
          <w:sz w:val="27"/>
          <w:szCs w:val="27"/>
        </w:rPr>
        <w:t xml:space="preserve">усиливает внутренний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органами товарищества (председателем и правлением), в том числе при </w:t>
      </w:r>
      <w:r w:rsidR="008C6AAF">
        <w:rPr>
          <w:color w:val="000000"/>
          <w:sz w:val="27"/>
          <w:szCs w:val="27"/>
        </w:rPr>
        <w:t xml:space="preserve">расчете взносов в товариществах и при </w:t>
      </w:r>
      <w:r>
        <w:rPr>
          <w:color w:val="000000"/>
          <w:sz w:val="27"/>
          <w:szCs w:val="27"/>
        </w:rPr>
        <w:t>расходовании ими денежных средств товарищества.</w:t>
      </w:r>
    </w:p>
    <w:p w:rsidR="00B66F54" w:rsidRDefault="008C6AAF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B66F54">
        <w:rPr>
          <w:color w:val="000000"/>
          <w:sz w:val="27"/>
          <w:szCs w:val="27"/>
        </w:rPr>
        <w:t xml:space="preserve">Согласно </w:t>
      </w:r>
      <w:r>
        <w:rPr>
          <w:color w:val="000000"/>
          <w:sz w:val="27"/>
          <w:szCs w:val="27"/>
        </w:rPr>
        <w:t xml:space="preserve">новому </w:t>
      </w:r>
      <w:r w:rsidR="00B66F54">
        <w:rPr>
          <w:color w:val="000000"/>
          <w:sz w:val="27"/>
          <w:szCs w:val="27"/>
        </w:rPr>
        <w:t xml:space="preserve">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</w:t>
      </w:r>
      <w:r w:rsidR="00CD47BD">
        <w:rPr>
          <w:color w:val="000000"/>
          <w:sz w:val="27"/>
          <w:szCs w:val="27"/>
        </w:rPr>
        <w:t xml:space="preserve">по сравнению с действующим законодательством </w:t>
      </w:r>
      <w:r w:rsidR="00B66F54">
        <w:rPr>
          <w:color w:val="000000"/>
          <w:sz w:val="27"/>
          <w:szCs w:val="27"/>
        </w:rPr>
        <w:t xml:space="preserve">изменены нормы о правах и обязанностях граждан, которые вели хозяйство в индивидуальном порядке, то </w:t>
      </w:r>
      <w:proofErr w:type="gramStart"/>
      <w:r w:rsidR="00B66F54">
        <w:rPr>
          <w:color w:val="000000"/>
          <w:sz w:val="27"/>
          <w:szCs w:val="27"/>
        </w:rPr>
        <w:t>есть</w:t>
      </w:r>
      <w:proofErr w:type="gramEnd"/>
      <w:r w:rsidR="00B66F54">
        <w:rPr>
          <w:color w:val="000000"/>
          <w:sz w:val="27"/>
          <w:szCs w:val="27"/>
        </w:rPr>
        <w:t xml:space="preserve"> не являясь членами товарищества.</w:t>
      </w:r>
    </w:p>
    <w:p w:rsidR="00B66F54" w:rsidRPr="00C14F31" w:rsidRDefault="00B66F54" w:rsidP="00C14F31">
      <w:pPr>
        <w:pStyle w:val="a3"/>
        <w:jc w:val="both"/>
        <w:rPr>
          <w:b/>
          <w:color w:val="000000"/>
          <w:sz w:val="27"/>
          <w:szCs w:val="27"/>
        </w:rPr>
      </w:pPr>
      <w:r w:rsidRPr="00C14F31">
        <w:rPr>
          <w:b/>
          <w:color w:val="000000"/>
          <w:sz w:val="27"/>
          <w:szCs w:val="27"/>
        </w:rPr>
        <w:t xml:space="preserve">- </w:t>
      </w:r>
      <w:r w:rsidR="00170B51">
        <w:rPr>
          <w:b/>
          <w:color w:val="000000"/>
          <w:sz w:val="27"/>
          <w:szCs w:val="27"/>
        </w:rPr>
        <w:t xml:space="preserve">В целом </w:t>
      </w:r>
      <w:r w:rsidRPr="00C14F31">
        <w:rPr>
          <w:b/>
          <w:color w:val="000000"/>
          <w:sz w:val="27"/>
          <w:szCs w:val="27"/>
        </w:rPr>
        <w:t>Закон вступает в силу 1 января 2019 года. И сразу возникает вопрос: а что же сейчас делать дачникам, владельцам огородных участков?</w:t>
      </w:r>
    </w:p>
    <w:p w:rsidR="00CF268B" w:rsidRDefault="00170B51" w:rsidP="0041786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Садоводам-огородникам</w:t>
      </w:r>
      <w:r w:rsidR="008C6AAF">
        <w:rPr>
          <w:color w:val="000000"/>
          <w:sz w:val="27"/>
          <w:szCs w:val="27"/>
        </w:rPr>
        <w:t xml:space="preserve"> прямо сейчас </w:t>
      </w:r>
      <w:r w:rsidR="00B66F54">
        <w:rPr>
          <w:color w:val="000000"/>
          <w:sz w:val="27"/>
          <w:szCs w:val="27"/>
        </w:rPr>
        <w:t xml:space="preserve">никуда бежать не надо. </w:t>
      </w:r>
      <w:r w:rsidR="00C70DEF">
        <w:rPr>
          <w:color w:val="000000"/>
          <w:sz w:val="27"/>
          <w:szCs w:val="27"/>
        </w:rPr>
        <w:t xml:space="preserve">Законом </w:t>
      </w:r>
      <w:r w:rsidR="00415F55">
        <w:rPr>
          <w:color w:val="000000"/>
          <w:sz w:val="27"/>
          <w:szCs w:val="27"/>
        </w:rPr>
        <w:t>установлен переходный период сроком в 5 лет с момента вступления в силу закона для завершения реорганизационных процедур.</w:t>
      </w:r>
    </w:p>
    <w:p w:rsidR="00CF268B" w:rsidRDefault="00CF268B" w:rsidP="0041786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415F55">
        <w:rPr>
          <w:color w:val="000000"/>
          <w:sz w:val="27"/>
          <w:szCs w:val="27"/>
        </w:rPr>
        <w:t>Ф</w:t>
      </w:r>
      <w:r w:rsidR="008C6AAF">
        <w:rPr>
          <w:color w:val="000000"/>
          <w:sz w:val="27"/>
          <w:szCs w:val="27"/>
        </w:rPr>
        <w:t xml:space="preserve">орму организации юридического лица </w:t>
      </w:r>
      <w:r w:rsidR="00415F55">
        <w:rPr>
          <w:color w:val="000000"/>
          <w:sz w:val="27"/>
          <w:szCs w:val="27"/>
        </w:rPr>
        <w:t xml:space="preserve">необходимо будет привести </w:t>
      </w:r>
      <w:r w:rsidR="00B66F54">
        <w:rPr>
          <w:color w:val="000000"/>
          <w:sz w:val="27"/>
          <w:szCs w:val="27"/>
        </w:rPr>
        <w:t>в соответствие требованиям этого федерального закона. Бу</w:t>
      </w:r>
      <w:r w:rsidR="00855653">
        <w:rPr>
          <w:color w:val="000000"/>
          <w:sz w:val="27"/>
          <w:szCs w:val="27"/>
        </w:rPr>
        <w:t>дет всего две формы. Это садоводческие некоммерческие</w:t>
      </w:r>
      <w:r w:rsidR="00B66F54">
        <w:rPr>
          <w:color w:val="000000"/>
          <w:sz w:val="27"/>
          <w:szCs w:val="27"/>
        </w:rPr>
        <w:t xml:space="preserve"> товариществ</w:t>
      </w:r>
      <w:r w:rsidR="00417864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(СНТ)</w:t>
      </w:r>
      <w:r w:rsidR="00417864">
        <w:rPr>
          <w:color w:val="000000"/>
          <w:sz w:val="27"/>
          <w:szCs w:val="27"/>
        </w:rPr>
        <w:t xml:space="preserve"> и огороднические</w:t>
      </w:r>
      <w:r w:rsidR="00855653">
        <w:rPr>
          <w:color w:val="000000"/>
          <w:sz w:val="27"/>
          <w:szCs w:val="27"/>
        </w:rPr>
        <w:t xml:space="preserve"> некоммерческие</w:t>
      </w:r>
      <w:r w:rsidR="00417864">
        <w:rPr>
          <w:color w:val="000000"/>
          <w:sz w:val="27"/>
          <w:szCs w:val="27"/>
        </w:rPr>
        <w:t xml:space="preserve"> товарищества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(ОНТ)</w:t>
      </w:r>
      <w:r w:rsidR="00417864">
        <w:rPr>
          <w:color w:val="000000"/>
          <w:sz w:val="27"/>
          <w:szCs w:val="27"/>
        </w:rPr>
        <w:t>, уйдут в историю такие пока существующие формы как садовые общества, дачные кооперативы</w:t>
      </w:r>
      <w:r w:rsidR="0010649D">
        <w:rPr>
          <w:color w:val="000000"/>
          <w:sz w:val="27"/>
          <w:szCs w:val="27"/>
        </w:rPr>
        <w:t>, дачные партнерства</w:t>
      </w:r>
      <w:r w:rsidR="00417864">
        <w:rPr>
          <w:color w:val="000000"/>
          <w:sz w:val="27"/>
          <w:szCs w:val="27"/>
        </w:rPr>
        <w:t xml:space="preserve"> и т.п.</w:t>
      </w:r>
      <w:r w:rsidR="00B66F54">
        <w:rPr>
          <w:color w:val="000000"/>
          <w:sz w:val="27"/>
          <w:szCs w:val="27"/>
        </w:rPr>
        <w:t xml:space="preserve"> </w:t>
      </w:r>
    </w:p>
    <w:p w:rsidR="00417864" w:rsidRDefault="00CF268B" w:rsidP="0041786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0649D">
        <w:rPr>
          <w:color w:val="000000"/>
          <w:sz w:val="27"/>
          <w:szCs w:val="27"/>
        </w:rPr>
        <w:t>Вообще и</w:t>
      </w:r>
      <w:r>
        <w:rPr>
          <w:color w:val="000000"/>
          <w:sz w:val="27"/>
          <w:szCs w:val="27"/>
        </w:rPr>
        <w:t xml:space="preserve">счезнет понятие «дача», «дачный участок». Все дачные участки будут приравнены к </w:t>
      </w:r>
      <w:proofErr w:type="gramStart"/>
      <w:r>
        <w:rPr>
          <w:color w:val="000000"/>
          <w:sz w:val="27"/>
          <w:szCs w:val="27"/>
        </w:rPr>
        <w:t>садовым</w:t>
      </w:r>
      <w:proofErr w:type="gramEnd"/>
      <w:r>
        <w:rPr>
          <w:color w:val="000000"/>
          <w:sz w:val="27"/>
          <w:szCs w:val="27"/>
        </w:rPr>
        <w:t>.</w:t>
      </w:r>
    </w:p>
    <w:p w:rsidR="00CF268B" w:rsidRPr="007337FC" w:rsidRDefault="00CF268B" w:rsidP="00CF26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Pr="007337FC">
        <w:rPr>
          <w:rFonts w:ascii="Times New Roman" w:hAnsi="Times New Roman" w:cs="Times New Roman"/>
          <w:sz w:val="27"/>
          <w:szCs w:val="27"/>
        </w:rPr>
        <w:t>Предусмотрено, что на садовом земельном участке</w:t>
      </w:r>
      <w:r>
        <w:rPr>
          <w:rFonts w:ascii="Times New Roman" w:hAnsi="Times New Roman" w:cs="Times New Roman"/>
          <w:sz w:val="27"/>
          <w:szCs w:val="27"/>
        </w:rPr>
        <w:t xml:space="preserve"> (т.е. в составе СНТ)</w:t>
      </w:r>
      <w:r w:rsidRPr="007337FC">
        <w:rPr>
          <w:rFonts w:ascii="Times New Roman" w:hAnsi="Times New Roman" w:cs="Times New Roman"/>
          <w:sz w:val="27"/>
          <w:szCs w:val="27"/>
        </w:rPr>
        <w:t xml:space="preserve"> граждане смогут размещать садовые дома, жилые дома и хозяйственные постройки и гаражи</w:t>
      </w:r>
      <w:r w:rsidR="00773742">
        <w:rPr>
          <w:rFonts w:ascii="Times New Roman" w:hAnsi="Times New Roman" w:cs="Times New Roman"/>
          <w:sz w:val="27"/>
          <w:szCs w:val="27"/>
        </w:rPr>
        <w:t>.</w:t>
      </w:r>
    </w:p>
    <w:p w:rsidR="00CF268B" w:rsidRDefault="00CF268B" w:rsidP="0041786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124F4" w:rsidRDefault="00417864" w:rsidP="00786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DC5231" w:rsidRPr="00DC5231">
        <w:rPr>
          <w:rFonts w:ascii="Times New Roman" w:hAnsi="Times New Roman" w:cs="Times New Roman"/>
          <w:color w:val="000000"/>
          <w:sz w:val="27"/>
          <w:szCs w:val="27"/>
        </w:rPr>
        <w:t>Новым законом</w:t>
      </w:r>
      <w:r w:rsidR="00DC5231">
        <w:rPr>
          <w:color w:val="000000"/>
          <w:sz w:val="27"/>
          <w:szCs w:val="27"/>
        </w:rPr>
        <w:t xml:space="preserve"> </w:t>
      </w:r>
      <w:r w:rsidR="00DC5231">
        <w:rPr>
          <w:rFonts w:ascii="Times New Roman" w:hAnsi="Times New Roman" w:cs="Times New Roman"/>
          <w:sz w:val="27"/>
          <w:szCs w:val="27"/>
        </w:rPr>
        <w:t>в</w:t>
      </w:r>
      <w:r w:rsidR="007867B7" w:rsidRPr="007337FC">
        <w:rPr>
          <w:rFonts w:ascii="Times New Roman" w:hAnsi="Times New Roman" w:cs="Times New Roman"/>
          <w:sz w:val="27"/>
          <w:szCs w:val="27"/>
        </w:rPr>
        <w:t xml:space="preserve">ведено понятие </w:t>
      </w:r>
      <w:r w:rsidR="007867B7" w:rsidRPr="007867B7">
        <w:rPr>
          <w:rFonts w:ascii="Times New Roman" w:hAnsi="Times New Roman" w:cs="Times New Roman"/>
          <w:i/>
          <w:sz w:val="27"/>
          <w:szCs w:val="27"/>
        </w:rPr>
        <w:t>"садовый дом"</w:t>
      </w:r>
      <w:r w:rsidR="007867B7" w:rsidRPr="007337FC">
        <w:rPr>
          <w:rFonts w:ascii="Times New Roman" w:hAnsi="Times New Roman" w:cs="Times New Roman"/>
          <w:sz w:val="27"/>
          <w:szCs w:val="27"/>
        </w:rPr>
        <w:t xml:space="preserve">, под которым понимается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 </w:t>
      </w:r>
    </w:p>
    <w:p w:rsidR="007867B7" w:rsidRPr="007337FC" w:rsidRDefault="007124F4" w:rsidP="00786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Возможен будет перевод из категории садовый дом в жилой дом и наоборот. </w:t>
      </w:r>
      <w:r w:rsidR="007867B7" w:rsidRPr="007867B7">
        <w:rPr>
          <w:rFonts w:ascii="Times New Roman" w:hAnsi="Times New Roman" w:cs="Times New Roman"/>
          <w:i/>
          <w:sz w:val="27"/>
          <w:szCs w:val="27"/>
        </w:rPr>
        <w:t>Порядок признания садового дома жилым и жилого дома садовым должно будет установить Правительство РФ.</w:t>
      </w:r>
    </w:p>
    <w:p w:rsidR="007867B7" w:rsidRPr="007337FC" w:rsidRDefault="00CF268B" w:rsidP="00786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7867B7" w:rsidRPr="007337FC">
        <w:rPr>
          <w:rFonts w:ascii="Times New Roman" w:hAnsi="Times New Roman" w:cs="Times New Roman"/>
          <w:sz w:val="27"/>
          <w:szCs w:val="27"/>
        </w:rPr>
        <w:t xml:space="preserve">К </w:t>
      </w:r>
      <w:r w:rsidR="007867B7" w:rsidRPr="007867B7">
        <w:rPr>
          <w:rFonts w:ascii="Times New Roman" w:hAnsi="Times New Roman" w:cs="Times New Roman"/>
          <w:i/>
          <w:sz w:val="27"/>
          <w:szCs w:val="27"/>
        </w:rPr>
        <w:t>хозяйственным постройкам</w:t>
      </w:r>
      <w:r w:rsidR="007867B7" w:rsidRPr="007337FC">
        <w:rPr>
          <w:rFonts w:ascii="Times New Roman" w:hAnsi="Times New Roman" w:cs="Times New Roman"/>
          <w:sz w:val="27"/>
          <w:szCs w:val="27"/>
        </w:rPr>
        <w:t xml:space="preserve"> отнесены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7867B7" w:rsidRPr="007337FC" w:rsidRDefault="007867B7" w:rsidP="00786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B66F54" w:rsidRPr="00C14F31" w:rsidRDefault="00B66F54" w:rsidP="00C14F31">
      <w:pPr>
        <w:pStyle w:val="a3"/>
        <w:jc w:val="both"/>
        <w:rPr>
          <w:b/>
          <w:color w:val="000000"/>
          <w:sz w:val="27"/>
          <w:szCs w:val="27"/>
        </w:rPr>
      </w:pPr>
      <w:r w:rsidRPr="00C14F31">
        <w:rPr>
          <w:b/>
          <w:color w:val="000000"/>
          <w:sz w:val="27"/>
          <w:szCs w:val="27"/>
        </w:rPr>
        <w:t>- Если человек купил участок, у него стоит дом, он должен поднять свои документы и посмотреть, как же зарег</w:t>
      </w:r>
      <w:r w:rsidR="00CD47BD">
        <w:rPr>
          <w:b/>
          <w:color w:val="000000"/>
          <w:sz w:val="27"/>
          <w:szCs w:val="27"/>
        </w:rPr>
        <w:t>истрирован его участок и какое, в целом, у него</w:t>
      </w:r>
      <w:r w:rsidRPr="00C14F31">
        <w:rPr>
          <w:b/>
          <w:color w:val="000000"/>
          <w:sz w:val="27"/>
          <w:szCs w:val="27"/>
        </w:rPr>
        <w:t xml:space="preserve"> товарищество. Я правильно понимаю?</w:t>
      </w:r>
    </w:p>
    <w:p w:rsidR="00DC5231" w:rsidRDefault="00B66F54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Правильно. </w:t>
      </w:r>
      <w:proofErr w:type="gramStart"/>
      <w:r>
        <w:rPr>
          <w:color w:val="000000"/>
          <w:sz w:val="27"/>
          <w:szCs w:val="27"/>
        </w:rPr>
        <w:t xml:space="preserve">Дело в том, что </w:t>
      </w:r>
      <w:r w:rsidR="00DC5231">
        <w:rPr>
          <w:color w:val="000000"/>
          <w:sz w:val="27"/>
          <w:szCs w:val="27"/>
        </w:rPr>
        <w:t>у каждого земельного участка есть разрешенный вид</w:t>
      </w:r>
      <w:r>
        <w:rPr>
          <w:color w:val="000000"/>
          <w:sz w:val="27"/>
          <w:szCs w:val="27"/>
        </w:rPr>
        <w:t xml:space="preserve"> использования </w:t>
      </w:r>
      <w:r w:rsidR="00DC5231">
        <w:rPr>
          <w:color w:val="000000"/>
          <w:sz w:val="27"/>
          <w:szCs w:val="27"/>
        </w:rPr>
        <w:t>(посмотрите в своих свидетельствах о регистрации или выписках из реестра.</w:t>
      </w:r>
      <w:proofErr w:type="gramEnd"/>
      <w:r w:rsidR="00DC5231">
        <w:rPr>
          <w:color w:val="000000"/>
          <w:sz w:val="27"/>
          <w:szCs w:val="27"/>
        </w:rPr>
        <w:t xml:space="preserve"> </w:t>
      </w:r>
      <w:proofErr w:type="gramStart"/>
      <w:r w:rsidR="00DC5231">
        <w:rPr>
          <w:color w:val="000000"/>
          <w:sz w:val="27"/>
          <w:szCs w:val="27"/>
        </w:rPr>
        <w:t>Это может быть «для ведения садоводства», «для огородничества» и т.д.)</w:t>
      </w:r>
      <w:proofErr w:type="gramEnd"/>
      <w:r w:rsidR="00DC5231">
        <w:rPr>
          <w:color w:val="000000"/>
          <w:sz w:val="27"/>
          <w:szCs w:val="27"/>
        </w:rPr>
        <w:t xml:space="preserve"> Кроме того, обратите внимание на адрес участка: к примеру, г</w:t>
      </w:r>
      <w:proofErr w:type="gramStart"/>
      <w:r w:rsidR="00DC5231">
        <w:rPr>
          <w:color w:val="000000"/>
          <w:sz w:val="27"/>
          <w:szCs w:val="27"/>
        </w:rPr>
        <w:t>.К</w:t>
      </w:r>
      <w:proofErr w:type="gramEnd"/>
      <w:r w:rsidR="00DC5231">
        <w:rPr>
          <w:color w:val="000000"/>
          <w:sz w:val="27"/>
          <w:szCs w:val="27"/>
        </w:rPr>
        <w:t>азань, садоводческое некоммерческое товарищество «</w:t>
      </w:r>
      <w:proofErr w:type="spellStart"/>
      <w:r w:rsidR="00DC5231">
        <w:rPr>
          <w:color w:val="000000"/>
          <w:sz w:val="27"/>
          <w:szCs w:val="27"/>
        </w:rPr>
        <w:t>Ромащка</w:t>
      </w:r>
      <w:proofErr w:type="spellEnd"/>
      <w:r w:rsidR="00DC5231">
        <w:rPr>
          <w:color w:val="000000"/>
          <w:sz w:val="27"/>
          <w:szCs w:val="27"/>
        </w:rPr>
        <w:t>». В этом случае Вы можете быть спокойны, что на таком участке по новому закону можно будет построить при желании даже жилой дом.</w:t>
      </w:r>
    </w:p>
    <w:p w:rsidR="00B66F54" w:rsidRPr="00C14F31" w:rsidRDefault="005A0060" w:rsidP="00C14F31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- А</w:t>
      </w:r>
      <w:r w:rsidR="00CF268B">
        <w:rPr>
          <w:b/>
          <w:color w:val="000000"/>
          <w:sz w:val="27"/>
          <w:szCs w:val="27"/>
        </w:rPr>
        <w:t xml:space="preserve"> </w:t>
      </w:r>
      <w:r w:rsidR="00B66F54" w:rsidRPr="00C14F31">
        <w:rPr>
          <w:b/>
          <w:color w:val="000000"/>
          <w:sz w:val="27"/>
          <w:szCs w:val="27"/>
        </w:rPr>
        <w:t>если товарищество ого</w:t>
      </w:r>
      <w:r w:rsidR="00415F55">
        <w:rPr>
          <w:b/>
          <w:color w:val="000000"/>
          <w:sz w:val="27"/>
          <w:szCs w:val="27"/>
        </w:rPr>
        <w:t>родническое,</w:t>
      </w:r>
      <w:r w:rsidR="005836D8">
        <w:rPr>
          <w:b/>
          <w:color w:val="000000"/>
          <w:sz w:val="27"/>
          <w:szCs w:val="27"/>
        </w:rPr>
        <w:t xml:space="preserve"> то дом уже построить будет нельзя</w:t>
      </w:r>
      <w:r w:rsidR="00B66F54" w:rsidRPr="00C14F31">
        <w:rPr>
          <w:b/>
          <w:color w:val="000000"/>
          <w:sz w:val="27"/>
          <w:szCs w:val="27"/>
        </w:rPr>
        <w:t>?</w:t>
      </w:r>
    </w:p>
    <w:p w:rsidR="005836D8" w:rsidRDefault="00B66F54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836D8">
        <w:rPr>
          <w:color w:val="000000"/>
          <w:sz w:val="27"/>
          <w:szCs w:val="27"/>
        </w:rPr>
        <w:t xml:space="preserve">Нельзя будет построить не только дом, но </w:t>
      </w:r>
      <w:r w:rsidR="00773742">
        <w:rPr>
          <w:color w:val="000000"/>
          <w:sz w:val="27"/>
          <w:szCs w:val="27"/>
        </w:rPr>
        <w:t>и любой объект недвижимости. На участке, предназначенном для огородничества</w:t>
      </w:r>
      <w:r w:rsidR="006150E5">
        <w:rPr>
          <w:color w:val="000000"/>
          <w:sz w:val="27"/>
          <w:szCs w:val="27"/>
        </w:rPr>
        <w:t>,</w:t>
      </w:r>
      <w:r w:rsidR="00773742">
        <w:rPr>
          <w:color w:val="000000"/>
          <w:sz w:val="27"/>
          <w:szCs w:val="27"/>
        </w:rPr>
        <w:t xml:space="preserve"> можно будет возвести только некапитальные постройки. </w:t>
      </w:r>
    </w:p>
    <w:p w:rsidR="00B66F54" w:rsidRDefault="00415F55" w:rsidP="00C14F31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- </w:t>
      </w:r>
      <w:r w:rsidR="006407F4">
        <w:rPr>
          <w:b/>
          <w:color w:val="000000"/>
          <w:sz w:val="27"/>
          <w:szCs w:val="27"/>
        </w:rPr>
        <w:t xml:space="preserve">Сохранятся ли правила предоставления земельных участков в собственность </w:t>
      </w:r>
      <w:r w:rsidR="00970B4E">
        <w:rPr>
          <w:b/>
          <w:color w:val="000000"/>
          <w:sz w:val="27"/>
          <w:szCs w:val="27"/>
        </w:rPr>
        <w:t>чл</w:t>
      </w:r>
      <w:r w:rsidR="006407F4">
        <w:rPr>
          <w:b/>
          <w:color w:val="000000"/>
          <w:sz w:val="27"/>
          <w:szCs w:val="27"/>
        </w:rPr>
        <w:t>енам товарищества</w:t>
      </w:r>
      <w:r w:rsidR="00B66F54" w:rsidRPr="00C14F31">
        <w:rPr>
          <w:b/>
          <w:color w:val="000000"/>
          <w:sz w:val="27"/>
          <w:szCs w:val="27"/>
        </w:rPr>
        <w:t>?</w:t>
      </w:r>
    </w:p>
    <w:p w:rsidR="004A2173" w:rsidRDefault="006407F4" w:rsidP="00C14F31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- </w:t>
      </w:r>
      <w:r w:rsidR="004A2173">
        <w:rPr>
          <w:color w:val="000000"/>
          <w:sz w:val="27"/>
          <w:szCs w:val="27"/>
        </w:rPr>
        <w:t xml:space="preserve">Земельные участки товариществу и </w:t>
      </w:r>
      <w:r>
        <w:rPr>
          <w:color w:val="000000"/>
          <w:sz w:val="27"/>
          <w:szCs w:val="27"/>
        </w:rPr>
        <w:t>членам</w:t>
      </w:r>
      <w:r w:rsidRPr="006407F4">
        <w:rPr>
          <w:color w:val="000000"/>
          <w:sz w:val="27"/>
          <w:szCs w:val="27"/>
        </w:rPr>
        <w:t xml:space="preserve"> товарищества </w:t>
      </w:r>
      <w:r w:rsidR="004A2173">
        <w:rPr>
          <w:color w:val="000000"/>
          <w:sz w:val="27"/>
          <w:szCs w:val="27"/>
        </w:rPr>
        <w:t>предоставляются в порядке, установленным Земельным кодексом РФ. П</w:t>
      </w:r>
      <w:r w:rsidRPr="006407F4">
        <w:rPr>
          <w:color w:val="000000"/>
          <w:sz w:val="27"/>
          <w:szCs w:val="27"/>
        </w:rPr>
        <w:t>о-прежнему</w:t>
      </w:r>
      <w:r w:rsidR="00CD47B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земельные участки</w:t>
      </w:r>
      <w:r w:rsidR="004A2173">
        <w:rPr>
          <w:color w:val="000000"/>
          <w:sz w:val="27"/>
          <w:szCs w:val="27"/>
        </w:rPr>
        <w:t xml:space="preserve"> </w:t>
      </w:r>
      <w:r w:rsidR="00326D0C">
        <w:rPr>
          <w:color w:val="000000"/>
          <w:sz w:val="27"/>
          <w:szCs w:val="27"/>
        </w:rPr>
        <w:t xml:space="preserve">гражданам - </w:t>
      </w:r>
      <w:r w:rsidR="006150E5">
        <w:rPr>
          <w:color w:val="000000"/>
          <w:sz w:val="27"/>
          <w:szCs w:val="27"/>
        </w:rPr>
        <w:t xml:space="preserve">членам садоводческого или огороднического товарищества независимо от даты их вступления в товарищество </w:t>
      </w:r>
      <w:r w:rsidR="004A2173">
        <w:rPr>
          <w:color w:val="000000"/>
          <w:sz w:val="27"/>
          <w:szCs w:val="27"/>
        </w:rPr>
        <w:t>будут предоставляться бесплатно.</w:t>
      </w:r>
      <w:r w:rsidR="006150E5">
        <w:rPr>
          <w:color w:val="000000"/>
          <w:sz w:val="27"/>
          <w:szCs w:val="27"/>
        </w:rPr>
        <w:t xml:space="preserve"> Но при этом напомню, что сделать это можно будет до 31 декабря 2020 года.</w:t>
      </w:r>
    </w:p>
    <w:p w:rsidR="00326D0C" w:rsidRDefault="00326D0C" w:rsidP="00C14F31">
      <w:pPr>
        <w:pStyle w:val="a3"/>
        <w:jc w:val="both"/>
        <w:rPr>
          <w:b/>
          <w:color w:val="000000"/>
          <w:sz w:val="27"/>
          <w:szCs w:val="27"/>
        </w:rPr>
      </w:pPr>
      <w:r w:rsidRPr="00326D0C">
        <w:rPr>
          <w:b/>
          <w:color w:val="000000"/>
          <w:sz w:val="27"/>
          <w:szCs w:val="27"/>
        </w:rPr>
        <w:t>- Предусмотрены ли новым законодательством изменения в правила строительства на садовых участках и оформления прав на постройки?</w:t>
      </w:r>
    </w:p>
    <w:p w:rsidR="00326D0C" w:rsidRDefault="00326D0C" w:rsidP="00C14F31">
      <w:pPr>
        <w:pStyle w:val="a3"/>
        <w:jc w:val="both"/>
        <w:rPr>
          <w:color w:val="000000"/>
          <w:sz w:val="27"/>
          <w:szCs w:val="27"/>
        </w:rPr>
      </w:pPr>
      <w:r w:rsidRPr="00326D0C">
        <w:rPr>
          <w:color w:val="000000"/>
          <w:sz w:val="27"/>
          <w:szCs w:val="27"/>
        </w:rPr>
        <w:t xml:space="preserve">- Да, </w:t>
      </w:r>
      <w:r>
        <w:rPr>
          <w:color w:val="000000"/>
          <w:sz w:val="27"/>
          <w:szCs w:val="27"/>
        </w:rPr>
        <w:t xml:space="preserve">недавно были внесены изменения в Градостроительный кодекс Российской Федерации, согласно которым существенно изменилась процедура оформления документов на садовые дома. </w:t>
      </w:r>
    </w:p>
    <w:p w:rsidR="00326D0C" w:rsidRDefault="00326D0C" w:rsidP="00326D0C">
      <w:pPr>
        <w:pStyle w:val="a3"/>
        <w:shd w:val="clear" w:color="auto" w:fill="FFFFFF"/>
        <w:spacing w:before="0" w:after="0"/>
        <w:jc w:val="both"/>
        <w:rPr>
          <w:i/>
          <w:sz w:val="27"/>
          <w:szCs w:val="27"/>
        </w:rPr>
      </w:pPr>
      <w:r w:rsidRPr="00326D0C">
        <w:rPr>
          <w:color w:val="000000"/>
          <w:sz w:val="27"/>
          <w:szCs w:val="27"/>
        </w:rPr>
        <w:lastRenderedPageBreak/>
        <w:t xml:space="preserve">    </w:t>
      </w:r>
      <w:proofErr w:type="gramStart"/>
      <w:r w:rsidRPr="00326D0C">
        <w:rPr>
          <w:color w:val="000000"/>
          <w:sz w:val="27"/>
          <w:szCs w:val="27"/>
        </w:rPr>
        <w:t xml:space="preserve">Если раньше для строительства дома на садовом или дачном участке не требовались никакие разрешения и согласования,  то с 4 августа этого года </w:t>
      </w:r>
      <w:r w:rsidRPr="00326D0C">
        <w:rPr>
          <w:sz w:val="27"/>
          <w:szCs w:val="27"/>
        </w:rPr>
        <w:t xml:space="preserve">граждане, прежде чем начать возводить </w:t>
      </w:r>
      <w:r>
        <w:rPr>
          <w:sz w:val="27"/>
          <w:szCs w:val="27"/>
        </w:rPr>
        <w:t xml:space="preserve">садовый дом на своем участке </w:t>
      </w:r>
      <w:r w:rsidRPr="00326D0C">
        <w:rPr>
          <w:sz w:val="27"/>
          <w:szCs w:val="27"/>
        </w:rPr>
        <w:t>(либо реконструировать его!), должны обратиться в орган местного самоуправления (в Казани, например, это Управление градостроительных разрешений исполкома города) с уведомлением о на</w:t>
      </w:r>
      <w:r w:rsidR="00301199">
        <w:rPr>
          <w:sz w:val="27"/>
          <w:szCs w:val="27"/>
        </w:rPr>
        <w:t xml:space="preserve">чале планируемого строительства, в котором </w:t>
      </w:r>
      <w:r w:rsidR="00301199" w:rsidRPr="00301199">
        <w:rPr>
          <w:sz w:val="27"/>
          <w:szCs w:val="27"/>
        </w:rPr>
        <w:t>собственник извещает</w:t>
      </w:r>
      <w:proofErr w:type="gramEnd"/>
      <w:r w:rsidR="00301199" w:rsidRPr="00301199">
        <w:rPr>
          <w:sz w:val="27"/>
          <w:szCs w:val="27"/>
        </w:rPr>
        <w:t xml:space="preserve"> орган местного самоуправления о начале строительства дома и указывает его конкретные характеристики. Что важно: </w:t>
      </w:r>
      <w:r w:rsidR="00301199" w:rsidRPr="00301199">
        <w:rPr>
          <w:i/>
          <w:sz w:val="27"/>
          <w:szCs w:val="27"/>
        </w:rPr>
        <w:t>указанное уведомление составляется по форме, утвержденной Минстроем России.</w:t>
      </w: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 w:rsidRPr="007124F4">
        <w:rPr>
          <w:b w:val="0"/>
          <w:sz w:val="27"/>
          <w:szCs w:val="27"/>
        </w:rPr>
        <w:t xml:space="preserve">После поступления уведомления полномочный орган в течение семи рабочих дней проверяет, соответствуют ли параметры дома разрешенным нормам. И затем либо направляет заявителю уведомление о соответствии либо о несоответствии. В последнем случае необходимо будет исправить указанные замечания. </w:t>
      </w: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  <w:r w:rsidRPr="007124F4">
        <w:rPr>
          <w:b w:val="0"/>
          <w:sz w:val="27"/>
          <w:szCs w:val="27"/>
        </w:rPr>
        <w:t xml:space="preserve">      Получение застройщиком от полномочного органа уведомления о соответствии считается согласованием указанным органом строительства или реконструкции объекта и дает право застройщику реализовать задуманное в течение 10 лет. Данное право сохраняется при переходе прав на земельный участок (например, при продаже участка до завершения строительства).</w:t>
      </w: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  <w:r w:rsidRPr="007124F4">
        <w:rPr>
          <w:sz w:val="27"/>
          <w:szCs w:val="27"/>
        </w:rPr>
        <w:t>-  После того, как строительство будет завершено, какие действия предпринять застройщику?</w:t>
      </w:r>
      <w:r w:rsidRPr="007124F4">
        <w:rPr>
          <w:b w:val="0"/>
          <w:sz w:val="27"/>
          <w:szCs w:val="27"/>
        </w:rPr>
        <w:t xml:space="preserve"> </w:t>
      </w: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sz w:val="27"/>
          <w:szCs w:val="27"/>
        </w:rPr>
      </w:pPr>
      <w:r w:rsidRPr="007124F4">
        <w:rPr>
          <w:b w:val="0"/>
          <w:sz w:val="27"/>
          <w:szCs w:val="27"/>
        </w:rPr>
        <w:t xml:space="preserve">- </w:t>
      </w:r>
      <w:r>
        <w:rPr>
          <w:b w:val="0"/>
          <w:sz w:val="27"/>
          <w:szCs w:val="27"/>
        </w:rPr>
        <w:t>П</w:t>
      </w:r>
      <w:r w:rsidRPr="007124F4">
        <w:rPr>
          <w:b w:val="0"/>
          <w:sz w:val="27"/>
          <w:szCs w:val="27"/>
        </w:rPr>
        <w:t>осле завершения строительства (или реконструкции) в течение месяца</w:t>
      </w:r>
      <w:r w:rsidRPr="007124F4">
        <w:rPr>
          <w:sz w:val="27"/>
          <w:szCs w:val="27"/>
        </w:rPr>
        <w:t xml:space="preserve"> </w:t>
      </w:r>
      <w:r w:rsidRPr="007124F4">
        <w:rPr>
          <w:b w:val="0"/>
          <w:sz w:val="27"/>
          <w:szCs w:val="27"/>
        </w:rPr>
        <w:t xml:space="preserve">нужно подать в орган местного самоуправления уведомление об окончании строительства, приложив к нему предусмотренные законодательством документы, в том числе технический план дома. Форма уведомления об окончании строительства утверждается Минстроем России (то есть не является произвольной). </w:t>
      </w:r>
    </w:p>
    <w:p w:rsidR="007124F4" w:rsidRPr="007124F4" w:rsidRDefault="007124F4" w:rsidP="007124F4">
      <w:pPr>
        <w:pStyle w:val="1"/>
        <w:shd w:val="clear" w:color="auto" w:fill="FFFFFF"/>
        <w:spacing w:before="0" w:beforeAutospacing="0" w:after="0" w:afterAutospacing="0"/>
        <w:ind w:right="188"/>
        <w:jc w:val="both"/>
        <w:rPr>
          <w:b w:val="0"/>
          <w:color w:val="000000"/>
          <w:sz w:val="27"/>
          <w:szCs w:val="27"/>
          <w:shd w:val="clear" w:color="auto" w:fill="FFFFFF"/>
        </w:rPr>
      </w:pPr>
      <w:r w:rsidRPr="007124F4">
        <w:rPr>
          <w:b w:val="0"/>
          <w:sz w:val="27"/>
          <w:szCs w:val="27"/>
        </w:rPr>
        <w:t xml:space="preserve">        Полномочный орган в течение семи рабочих дней проведет предусмотренные законодательством проверки и подготовит застройщику уведомление о соответствии или несоответствии построенного дома требованиям законодательства. 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b/>
          <w:sz w:val="27"/>
          <w:szCs w:val="27"/>
        </w:rPr>
      </w:pPr>
      <w:r w:rsidRPr="007124F4">
        <w:rPr>
          <w:sz w:val="27"/>
          <w:szCs w:val="27"/>
        </w:rPr>
        <w:t xml:space="preserve"> </w:t>
      </w:r>
      <w:r w:rsidRPr="007124F4">
        <w:rPr>
          <w:b/>
          <w:sz w:val="27"/>
          <w:szCs w:val="27"/>
        </w:rPr>
        <w:t>- И как дальше оформить право собственности на построенный объект недвижимости?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 w:rsidRPr="007124F4">
        <w:rPr>
          <w:sz w:val="27"/>
          <w:szCs w:val="27"/>
        </w:rPr>
        <w:t xml:space="preserve">    </w:t>
      </w:r>
      <w:proofErr w:type="gramStart"/>
      <w:r w:rsidRPr="007124F4">
        <w:rPr>
          <w:sz w:val="27"/>
          <w:szCs w:val="27"/>
        </w:rPr>
        <w:t xml:space="preserve">-  В случае если по результатам проведенных проверок полномочный орган подготовил уведомление о соответствии построенного дома требованиям законодательства, </w:t>
      </w:r>
      <w:r w:rsidRPr="007124F4">
        <w:rPr>
          <w:b/>
          <w:sz w:val="27"/>
          <w:szCs w:val="27"/>
        </w:rPr>
        <w:t>данный орган  обязан</w:t>
      </w:r>
      <w:r w:rsidRPr="007124F4">
        <w:rPr>
          <w:sz w:val="27"/>
          <w:szCs w:val="27"/>
        </w:rPr>
        <w:t xml:space="preserve"> направить в электронном виде в орган регистрации прав (т.е. к нам в Управление) заявление о государственном кадастровом учете и государственной регистрации права на данный объект недвижимости, приложив уведомление об окончании строительства, представленный застройщиком технический план, а также соглашение об</w:t>
      </w:r>
      <w:proofErr w:type="gramEnd"/>
      <w:r w:rsidRPr="007124F4">
        <w:rPr>
          <w:sz w:val="27"/>
          <w:szCs w:val="27"/>
        </w:rPr>
        <w:t xml:space="preserve"> </w:t>
      </w:r>
      <w:proofErr w:type="gramStart"/>
      <w:r w:rsidRPr="007124F4">
        <w:rPr>
          <w:sz w:val="27"/>
          <w:szCs w:val="27"/>
        </w:rPr>
        <w:t>определении</w:t>
      </w:r>
      <w:proofErr w:type="gramEnd"/>
      <w:r w:rsidRPr="007124F4">
        <w:rPr>
          <w:sz w:val="27"/>
          <w:szCs w:val="27"/>
        </w:rPr>
        <w:t xml:space="preserve"> долей в праве собственности на дом (если земельный участок принадлежит нескольким лицам).  Таким образом, гражданам не нужно </w:t>
      </w:r>
      <w:r>
        <w:rPr>
          <w:sz w:val="27"/>
          <w:szCs w:val="27"/>
        </w:rPr>
        <w:t xml:space="preserve">будет </w:t>
      </w:r>
      <w:r w:rsidRPr="007124F4">
        <w:rPr>
          <w:sz w:val="27"/>
          <w:szCs w:val="27"/>
        </w:rPr>
        <w:t>обращаться самим в Росреестр Татарстана, за него это сделают муниципальные органы власти, хотя при желании они могут обратиться за оформлением прав самостоятельно.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b/>
          <w:sz w:val="27"/>
          <w:szCs w:val="27"/>
        </w:rPr>
      </w:pPr>
      <w:r w:rsidRPr="007124F4">
        <w:rPr>
          <w:b/>
          <w:sz w:val="27"/>
          <w:szCs w:val="27"/>
        </w:rPr>
        <w:t xml:space="preserve">- Вы сказали, что уведомительный характер касается строительства </w:t>
      </w:r>
      <w:r>
        <w:rPr>
          <w:b/>
          <w:sz w:val="27"/>
          <w:szCs w:val="27"/>
        </w:rPr>
        <w:t>садовых домов. А каков порядок оформления других построек на садовых участках?</w:t>
      </w:r>
    </w:p>
    <w:p w:rsid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 w:rsidRPr="007124F4">
        <w:rPr>
          <w:sz w:val="27"/>
          <w:szCs w:val="27"/>
        </w:rPr>
        <w:lastRenderedPageBreak/>
        <w:t xml:space="preserve"> - </w:t>
      </w:r>
      <w:r>
        <w:rPr>
          <w:sz w:val="27"/>
          <w:szCs w:val="27"/>
        </w:rPr>
        <w:t>Х</w:t>
      </w:r>
      <w:r w:rsidRPr="007124F4">
        <w:rPr>
          <w:sz w:val="27"/>
          <w:szCs w:val="27"/>
        </w:rPr>
        <w:t xml:space="preserve">очу пояснить, что пока данные изменения касаются только садовых домов с назначением </w:t>
      </w:r>
      <w:proofErr w:type="gramStart"/>
      <w:r w:rsidRPr="007124F4">
        <w:rPr>
          <w:b/>
          <w:sz w:val="27"/>
          <w:szCs w:val="27"/>
        </w:rPr>
        <w:t>нежилое</w:t>
      </w:r>
      <w:proofErr w:type="gramEnd"/>
      <w:r w:rsidRPr="007124F4">
        <w:rPr>
          <w:sz w:val="27"/>
          <w:szCs w:val="27"/>
        </w:rPr>
        <w:t xml:space="preserve">, расположенных на дачных и садовых земельных участках. </w:t>
      </w:r>
      <w:proofErr w:type="gramStart"/>
      <w:r w:rsidRPr="007124F4">
        <w:rPr>
          <w:sz w:val="27"/>
          <w:szCs w:val="27"/>
        </w:rPr>
        <w:t>Для жилых домов, жилых строений, расположенных на  указанных земельных участках, порядок государственного кадастрового учета и государственной регистрации прав остается прежним до 1 марта 2019г., то есть в этот переходный период поставить на кадастровый учет и зарегистрировать право на указанные объекты недвижимости можно будет при представлении технического плана, составленного на основании декларации (без направления вышеуказанных уведомлений).</w:t>
      </w:r>
      <w:proofErr w:type="gramEnd"/>
      <w:r w:rsidRPr="007124F4">
        <w:rPr>
          <w:sz w:val="27"/>
          <w:szCs w:val="27"/>
        </w:rPr>
        <w:t xml:space="preserve"> </w:t>
      </w:r>
      <w:proofErr w:type="gramStart"/>
      <w:r w:rsidRPr="007124F4">
        <w:rPr>
          <w:sz w:val="27"/>
          <w:szCs w:val="27"/>
        </w:rPr>
        <w:t>Поэтому, думаю, есть смысл поспешить за оформлением прав до указанный даты.</w:t>
      </w:r>
      <w:proofErr w:type="gramEnd"/>
    </w:p>
    <w:p w:rsidR="007124F4" w:rsidRP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касается оформления прав так называемых вспомогательных объектов: бани, сарая, гаража, </w:t>
      </w:r>
      <w:proofErr w:type="spellStart"/>
      <w:r>
        <w:rPr>
          <w:sz w:val="27"/>
          <w:szCs w:val="27"/>
        </w:rPr>
        <w:t>хоз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остроек</w:t>
      </w:r>
      <w:proofErr w:type="spellEnd"/>
      <w:r>
        <w:rPr>
          <w:sz w:val="27"/>
          <w:szCs w:val="27"/>
        </w:rPr>
        <w:t>, то для них порядок оформления прав остался прежним.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b/>
          <w:sz w:val="27"/>
          <w:szCs w:val="27"/>
        </w:rPr>
      </w:pPr>
      <w:r w:rsidRPr="007124F4">
        <w:rPr>
          <w:b/>
          <w:sz w:val="27"/>
          <w:szCs w:val="27"/>
        </w:rPr>
        <w:t>- А как определить назначение дома, построенного на своем садовом участке?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 w:rsidRPr="007124F4">
        <w:rPr>
          <w:sz w:val="27"/>
          <w:szCs w:val="27"/>
        </w:rPr>
        <w:t>- В этом вопросе следует руководствоваться двумя законами о садоводстве: действующим пока Федеральным законом №66-ФЗ и вступающим в силу новым Федеральным законом №217-ФЗ, а также Градостроительным кодексом РФ. Исходя из содержащихся в нем понятий, садовый дом с назначением «нежилое» - это здание сезонного использования, связанное с временным пребыванием в нем. А жилое строение и жилой дом на садовом земельном участке предполагают, соответственно, возможность проживания в таком здании.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b/>
          <w:sz w:val="27"/>
          <w:szCs w:val="27"/>
        </w:rPr>
      </w:pPr>
      <w:r w:rsidRPr="007124F4">
        <w:rPr>
          <w:b/>
          <w:sz w:val="27"/>
          <w:szCs w:val="27"/>
        </w:rPr>
        <w:t>- Какая ответственность грозит гражданину в случае неподачи уведомления о начале и об окончании строительства?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 w:rsidRPr="007124F4">
        <w:rPr>
          <w:sz w:val="27"/>
          <w:szCs w:val="27"/>
        </w:rPr>
        <w:t xml:space="preserve">- Во-первых, неисполнение застройщиком порядка уведомления об окончании строительства является основанием для принятия решения о приостановлении государственной регистрации права, а затем и к отказу  в кадастровом учете и регистрации прав. </w:t>
      </w:r>
    </w:p>
    <w:p w:rsidR="007124F4" w:rsidRPr="007124F4" w:rsidRDefault="007124F4" w:rsidP="007124F4">
      <w:pPr>
        <w:pStyle w:val="a3"/>
        <w:shd w:val="clear" w:color="auto" w:fill="FFFFFF"/>
        <w:jc w:val="both"/>
        <w:rPr>
          <w:sz w:val="27"/>
          <w:szCs w:val="27"/>
        </w:rPr>
      </w:pPr>
      <w:r w:rsidRPr="007124F4">
        <w:rPr>
          <w:sz w:val="27"/>
          <w:szCs w:val="27"/>
        </w:rPr>
        <w:t xml:space="preserve">Во-вторых, несоблюдение порядка получения уведомлений может привести к признанию объекта недвижимого имущества самовольной постройкой. А самовольная постройка подлежит приведению в соответствие с параметрами, установленными правилами землепользования или даже сносу. </w:t>
      </w:r>
    </w:p>
    <w:p w:rsidR="00301199" w:rsidRPr="007124F4" w:rsidRDefault="00301199" w:rsidP="00326D0C">
      <w:pPr>
        <w:pStyle w:val="a3"/>
        <w:shd w:val="clear" w:color="auto" w:fill="FFFFFF"/>
        <w:spacing w:before="0" w:after="0"/>
        <w:jc w:val="both"/>
        <w:rPr>
          <w:sz w:val="27"/>
          <w:szCs w:val="27"/>
        </w:rPr>
      </w:pPr>
    </w:p>
    <w:p w:rsidR="00326D0C" w:rsidRPr="00326D0C" w:rsidRDefault="00326D0C" w:rsidP="00326D0C">
      <w:pPr>
        <w:pStyle w:val="a3"/>
        <w:shd w:val="clear" w:color="auto" w:fill="FFFFFF"/>
        <w:spacing w:before="0" w:after="0"/>
        <w:jc w:val="both"/>
        <w:rPr>
          <w:sz w:val="27"/>
          <w:szCs w:val="27"/>
        </w:rPr>
      </w:pPr>
    </w:p>
    <w:p w:rsidR="00326D0C" w:rsidRPr="00326D0C" w:rsidRDefault="00326D0C" w:rsidP="00C14F31">
      <w:pPr>
        <w:pStyle w:val="a3"/>
        <w:jc w:val="both"/>
        <w:rPr>
          <w:color w:val="000000"/>
          <w:sz w:val="27"/>
          <w:szCs w:val="27"/>
        </w:rPr>
      </w:pPr>
    </w:p>
    <w:p w:rsidR="00E54849" w:rsidRDefault="00326D0C" w:rsidP="00C14F31">
      <w:pPr>
        <w:jc w:val="both"/>
      </w:pPr>
      <w:r>
        <w:t xml:space="preserve">   </w:t>
      </w:r>
    </w:p>
    <w:sectPr w:rsidR="00E54849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F54"/>
    <w:rsid w:val="00085099"/>
    <w:rsid w:val="0010649D"/>
    <w:rsid w:val="00170B51"/>
    <w:rsid w:val="00301199"/>
    <w:rsid w:val="00324B5C"/>
    <w:rsid w:val="00326D0C"/>
    <w:rsid w:val="003E2194"/>
    <w:rsid w:val="00415F55"/>
    <w:rsid w:val="00417864"/>
    <w:rsid w:val="004A2173"/>
    <w:rsid w:val="004F2E63"/>
    <w:rsid w:val="005836D8"/>
    <w:rsid w:val="005A0060"/>
    <w:rsid w:val="005E24D2"/>
    <w:rsid w:val="006150E5"/>
    <w:rsid w:val="006407F4"/>
    <w:rsid w:val="007124F4"/>
    <w:rsid w:val="00771F67"/>
    <w:rsid w:val="00773742"/>
    <w:rsid w:val="007867B7"/>
    <w:rsid w:val="0084398C"/>
    <w:rsid w:val="00855653"/>
    <w:rsid w:val="008C6AAF"/>
    <w:rsid w:val="008F269A"/>
    <w:rsid w:val="00933E4F"/>
    <w:rsid w:val="00970B4E"/>
    <w:rsid w:val="009A5A6D"/>
    <w:rsid w:val="00B66F54"/>
    <w:rsid w:val="00BA45E9"/>
    <w:rsid w:val="00C04404"/>
    <w:rsid w:val="00C14F31"/>
    <w:rsid w:val="00C70DEF"/>
    <w:rsid w:val="00CD47BD"/>
    <w:rsid w:val="00CF268B"/>
    <w:rsid w:val="00DC5231"/>
    <w:rsid w:val="00DD4BC6"/>
    <w:rsid w:val="00DF5229"/>
    <w:rsid w:val="00E54849"/>
    <w:rsid w:val="00E92210"/>
    <w:rsid w:val="00FB180B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MukhametgalievaEI</cp:lastModifiedBy>
  <cp:revision>7</cp:revision>
  <dcterms:created xsi:type="dcterms:W3CDTF">2018-09-17T09:32:00Z</dcterms:created>
  <dcterms:modified xsi:type="dcterms:W3CDTF">2018-09-17T13:28:00Z</dcterms:modified>
</cp:coreProperties>
</file>